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17" w:rsidRDefault="00A12A8B">
      <w:pPr>
        <w:pStyle w:val="30"/>
        <w:framePr w:w="9456" w:h="5022" w:hRule="exact" w:wrap="none" w:vAnchor="page" w:hAnchor="page" w:x="1556" w:y="470"/>
        <w:shd w:val="clear" w:color="auto" w:fill="auto"/>
        <w:spacing w:line="200" w:lineRule="exact"/>
        <w:ind w:left="20"/>
      </w:pPr>
      <w:r>
        <w:t>САНКТ - ПЕТЕРБУРГСКОЕ</w:t>
      </w:r>
    </w:p>
    <w:p w:rsidR="009C6E17" w:rsidRDefault="00A12A8B">
      <w:pPr>
        <w:pStyle w:val="30"/>
        <w:framePr w:w="9456" w:h="5022" w:hRule="exact" w:wrap="none" w:vAnchor="page" w:hAnchor="page" w:x="1556" w:y="470"/>
        <w:shd w:val="clear" w:color="auto" w:fill="auto"/>
        <w:spacing w:line="245" w:lineRule="exact"/>
        <w:ind w:left="20"/>
      </w:pPr>
      <w:r>
        <w:t>ГОСУДАРСТВЕННОЕ БЮДЖЕТНОЕ УЧРЕЖДЕНИЕ ЗДРАВООХРАНЕНИЯ</w:t>
      </w:r>
      <w:r>
        <w:br/>
        <w:t>ГОРОДСКАЯ ПОЛИКЛИНИКА № 98</w:t>
      </w:r>
      <w:r>
        <w:br/>
        <w:t>ПРИКАЗ</w:t>
      </w:r>
    </w:p>
    <w:p w:rsidR="009C6E17" w:rsidRDefault="00A12A8B">
      <w:pPr>
        <w:pStyle w:val="30"/>
        <w:framePr w:w="9456" w:h="5022" w:hRule="exact" w:wrap="none" w:vAnchor="page" w:hAnchor="page" w:x="1556" w:y="470"/>
        <w:shd w:val="clear" w:color="auto" w:fill="auto"/>
        <w:tabs>
          <w:tab w:val="left" w:pos="6678"/>
          <w:tab w:val="left" w:leader="underscore" w:pos="7173"/>
          <w:tab w:val="left" w:leader="underscore" w:pos="7696"/>
        </w:tabs>
        <w:spacing w:after="276" w:line="245" w:lineRule="exact"/>
        <w:ind w:left="1720"/>
        <w:jc w:val="both"/>
      </w:pPr>
      <w:r>
        <w:t>« 01 » февраля 2018 г.</w:t>
      </w:r>
      <w:r>
        <w:tab/>
        <w:t>№</w:t>
      </w:r>
      <w:r>
        <w:tab/>
        <w:t>130</w:t>
      </w:r>
      <w:r>
        <w:tab/>
      </w:r>
    </w:p>
    <w:p w:rsidR="009C6E17" w:rsidRDefault="00A12A8B">
      <w:pPr>
        <w:pStyle w:val="30"/>
        <w:framePr w:w="9456" w:h="5022" w:hRule="exact" w:wrap="none" w:vAnchor="page" w:hAnchor="page" w:x="1556" w:y="470"/>
        <w:shd w:val="clear" w:color="auto" w:fill="auto"/>
        <w:spacing w:after="226" w:line="200" w:lineRule="exact"/>
        <w:jc w:val="both"/>
      </w:pPr>
      <w:r>
        <w:t>По платным услугам.</w:t>
      </w:r>
    </w:p>
    <w:p w:rsidR="009C6E17" w:rsidRDefault="00A12A8B">
      <w:pPr>
        <w:pStyle w:val="40"/>
        <w:framePr w:w="9456" w:h="5022" w:hRule="exact" w:wrap="none" w:vAnchor="page" w:hAnchor="page" w:x="1556" w:y="470"/>
        <w:shd w:val="clear" w:color="auto" w:fill="auto"/>
        <w:spacing w:before="0" w:after="232"/>
        <w:ind w:right="6240"/>
      </w:pPr>
      <w:r>
        <w:t>«О предоставлении платных медицинских услуг населению»</w:t>
      </w:r>
    </w:p>
    <w:p w:rsidR="009C6E17" w:rsidRDefault="00A12A8B">
      <w:pPr>
        <w:pStyle w:val="20"/>
        <w:framePr w:w="9456" w:h="5022" w:hRule="exact" w:wrap="none" w:vAnchor="page" w:hAnchor="page" w:x="1556" w:y="470"/>
        <w:shd w:val="clear" w:color="auto" w:fill="auto"/>
        <w:spacing w:before="0" w:after="0"/>
      </w:pPr>
      <w:r>
        <w:t xml:space="preserve">В целях упорядочения предоставления </w:t>
      </w:r>
      <w:r>
        <w:t>платных медицинских услуг населению в поликлинике, более полного удовлетворении потребности населения в медицинской помощи, во исполнение Постановления Правительства РФ от 04.10.2012г. № 1006 «Об утверждении правил предоставления организациями платных меди</w:t>
      </w:r>
      <w:r>
        <w:t>цинских услуг», приказа Комитета по здравоохранению Правительства Санкт- Петербурга № 112-р от 04.04.2005г с последующими изменениями и дополнениями) , Распоряжения администрации Приморского района № 447-р от 11.03.2013г., на основании Лицензии № ЛО-78-01-</w:t>
      </w:r>
      <w:r>
        <w:t>006862 от 06.06.2016г.</w:t>
      </w:r>
    </w:p>
    <w:p w:rsidR="009C6E17" w:rsidRDefault="00A12A8B">
      <w:pPr>
        <w:pStyle w:val="40"/>
        <w:framePr w:w="9456" w:h="10231" w:hRule="exact" w:wrap="none" w:vAnchor="page" w:hAnchor="page" w:x="1556" w:y="5771"/>
        <w:shd w:val="clear" w:color="auto" w:fill="auto"/>
        <w:spacing w:before="0" w:after="246" w:line="220" w:lineRule="exact"/>
        <w:ind w:left="20"/>
        <w:jc w:val="center"/>
      </w:pPr>
      <w:r>
        <w:t>ПРИКАЗЫВАЮ:</w:t>
      </w:r>
    </w:p>
    <w:p w:rsidR="009C6E17" w:rsidRDefault="00A12A8B">
      <w:pPr>
        <w:pStyle w:val="20"/>
        <w:framePr w:w="9456" w:h="10231" w:hRule="exact" w:wrap="none" w:vAnchor="page" w:hAnchor="page" w:x="1556" w:y="5771"/>
        <w:shd w:val="clear" w:color="auto" w:fill="auto"/>
        <w:spacing w:before="0" w:after="215" w:line="240" w:lineRule="exact"/>
      </w:pPr>
      <w:r>
        <w:t>1 .Утвердить типовую форму договора об оказании платных медицинских услуг.</w:t>
      </w:r>
    </w:p>
    <w:p w:rsidR="009C6E17" w:rsidRDefault="00A12A8B">
      <w:pPr>
        <w:pStyle w:val="20"/>
        <w:framePr w:w="9456" w:h="10231" w:hRule="exact" w:wrap="none" w:vAnchor="page" w:hAnchor="page" w:x="1556" w:y="5771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274" w:lineRule="exact"/>
      </w:pPr>
      <w:r>
        <w:t xml:space="preserve">Назначить ответственной за организацию деятельности платных медицинских услуг в поликлинике Ромашову Н.Б., зам. главного врача по медицинской </w:t>
      </w:r>
      <w:r>
        <w:t>части:</w:t>
      </w:r>
    </w:p>
    <w:p w:rsidR="009C6E17" w:rsidRDefault="00A12A8B">
      <w:pPr>
        <w:pStyle w:val="20"/>
        <w:framePr w:w="9456" w:h="10231" w:hRule="exact" w:wrap="none" w:vAnchor="page" w:hAnchor="page" w:x="1556" w:y="5771"/>
        <w:numPr>
          <w:ilvl w:val="0"/>
          <w:numId w:val="2"/>
        </w:numPr>
        <w:shd w:val="clear" w:color="auto" w:fill="auto"/>
        <w:tabs>
          <w:tab w:val="left" w:pos="927"/>
        </w:tabs>
        <w:spacing w:before="0" w:after="0" w:line="274" w:lineRule="exact"/>
        <w:ind w:firstLine="760"/>
      </w:pPr>
      <w:r>
        <w:t>В своей работе руководствоваться Положением по оказанию платных мед. услуг населению в СПб ГБУЗ «Поликлиника № 98» , настоящим приказом и другими действующими нормативными документами.</w:t>
      </w:r>
    </w:p>
    <w:p w:rsidR="009C6E17" w:rsidRDefault="00A12A8B">
      <w:pPr>
        <w:pStyle w:val="20"/>
        <w:framePr w:w="9456" w:h="10231" w:hRule="exact" w:wrap="none" w:vAnchor="page" w:hAnchor="page" w:x="1556" w:y="5771"/>
        <w:numPr>
          <w:ilvl w:val="0"/>
          <w:numId w:val="2"/>
        </w:numPr>
        <w:shd w:val="clear" w:color="auto" w:fill="auto"/>
        <w:tabs>
          <w:tab w:val="left" w:pos="927"/>
        </w:tabs>
        <w:spacing w:before="0" w:after="0" w:line="274" w:lineRule="exact"/>
        <w:ind w:firstLine="760"/>
      </w:pPr>
      <w:r>
        <w:t>Осуществлять постоянный контроль за соблюдением графика работы п</w:t>
      </w:r>
      <w:r>
        <w:t>о оказанию платных мед. услуг персоналом поликлиники, за качеством выполнения услуг, за соблюдением прейскуранта.</w:t>
      </w:r>
    </w:p>
    <w:p w:rsidR="009C6E17" w:rsidRDefault="00A12A8B">
      <w:pPr>
        <w:pStyle w:val="20"/>
        <w:framePr w:w="9456" w:h="10231" w:hRule="exact" w:wrap="none" w:vAnchor="page" w:hAnchor="page" w:x="1556" w:y="5771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274" w:lineRule="exact"/>
        <w:ind w:firstLine="760"/>
      </w:pPr>
      <w:r>
        <w:t>Осуществлять постоянный контроль за ведением стат. учета и отчетности по платным мед. услугам.</w:t>
      </w:r>
    </w:p>
    <w:p w:rsidR="009C6E17" w:rsidRDefault="00A12A8B">
      <w:pPr>
        <w:pStyle w:val="20"/>
        <w:framePr w:w="9456" w:h="10231" w:hRule="exact" w:wrap="none" w:vAnchor="page" w:hAnchor="page" w:x="1556" w:y="5771"/>
        <w:numPr>
          <w:ilvl w:val="0"/>
          <w:numId w:val="2"/>
        </w:numPr>
        <w:shd w:val="clear" w:color="auto" w:fill="auto"/>
        <w:tabs>
          <w:tab w:val="left" w:pos="927"/>
        </w:tabs>
        <w:spacing w:before="0" w:after="0" w:line="274" w:lineRule="exact"/>
        <w:ind w:firstLine="760"/>
      </w:pPr>
      <w:r>
        <w:t>Не реже 1 раза в квартал проводить анализ спрос</w:t>
      </w:r>
      <w:r>
        <w:t>а на платные мед. услуги, анализ роста затрат, связанных с оказанием этих услуг. При необходимости пересматривать совместно с экономистом прейскурант и представлять на утверждение главному врачу.</w:t>
      </w:r>
    </w:p>
    <w:p w:rsidR="009C6E17" w:rsidRDefault="00A12A8B">
      <w:pPr>
        <w:pStyle w:val="20"/>
        <w:framePr w:w="9456" w:h="10231" w:hRule="exact" w:wrap="none" w:vAnchor="page" w:hAnchor="page" w:x="1556" w:y="5771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274" w:lineRule="exact"/>
        <w:ind w:firstLine="760"/>
      </w:pPr>
      <w:r>
        <w:t xml:space="preserve">Обеспечить доступную для населения информацию ,6 расписании </w:t>
      </w:r>
      <w:r>
        <w:t>работы специалистов и служб по оказанию платных мед. услуг, оказываемых в поликлинике, их стоимость.</w:t>
      </w:r>
    </w:p>
    <w:p w:rsidR="009C6E17" w:rsidRDefault="00A12A8B">
      <w:pPr>
        <w:pStyle w:val="20"/>
        <w:framePr w:w="9456" w:h="10231" w:hRule="exact" w:wrap="none" w:vAnchor="page" w:hAnchor="page" w:x="1556" w:y="5771"/>
        <w:numPr>
          <w:ilvl w:val="0"/>
          <w:numId w:val="2"/>
        </w:numPr>
        <w:shd w:val="clear" w:color="auto" w:fill="auto"/>
        <w:tabs>
          <w:tab w:val="left" w:pos="927"/>
        </w:tabs>
        <w:spacing w:before="0" w:after="0" w:line="274" w:lineRule="exact"/>
        <w:ind w:firstLine="760"/>
      </w:pPr>
      <w:r>
        <w:t>Контролировать условия и порядок расчетов между кассиром и пациентом, получающим платную медицинскую помощь с обязательным соблюдением прав, обязанностей и</w:t>
      </w:r>
      <w:r>
        <w:t xml:space="preserve"> ответственности сторон. Производить расчеты только через кассовый аппарат.</w:t>
      </w:r>
    </w:p>
    <w:p w:rsidR="009C6E17" w:rsidRDefault="00A12A8B">
      <w:pPr>
        <w:pStyle w:val="20"/>
        <w:framePr w:w="9456" w:h="10231" w:hRule="exact" w:wrap="none" w:vAnchor="page" w:hAnchor="page" w:x="1556" w:y="5771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127" w:line="274" w:lineRule="exact"/>
        <w:ind w:firstLine="760"/>
      </w:pPr>
      <w:r>
        <w:t>Контролировать предоставление платных медицинских услуг согласно списка специалистов, утвержденного главным врачом.</w:t>
      </w:r>
    </w:p>
    <w:p w:rsidR="009C6E17" w:rsidRDefault="00A12A8B">
      <w:pPr>
        <w:pStyle w:val="50"/>
        <w:framePr w:w="9456" w:h="10231" w:hRule="exact" w:wrap="none" w:vAnchor="page" w:hAnchor="page" w:x="1556" w:y="5771"/>
        <w:shd w:val="clear" w:color="auto" w:fill="auto"/>
        <w:spacing w:before="0" w:line="190" w:lineRule="exact"/>
        <w:ind w:left="7040"/>
      </w:pPr>
      <w:r>
        <w:rPr>
          <w:rStyle w:val="5TimesNewRoman75pt2pt"/>
          <w:rFonts w:eastAsia="Garamond"/>
        </w:rPr>
        <w:t xml:space="preserve">/ </w:t>
      </w:r>
      <w:r>
        <w:t>(у/</w:t>
      </w:r>
      <w:r>
        <w:rPr>
          <w:lang w:val="en-US" w:eastAsia="en-US" w:bidi="en-US"/>
        </w:rPr>
        <w:t xml:space="preserve">1 f </w:t>
      </w:r>
      <w:r>
        <w:t>(// /</w:t>
      </w:r>
      <w:r>
        <w:rPr>
          <w:rStyle w:val="5TimesNewRoman75pt2pt"/>
          <w:rFonts w:eastAsia="Garamond"/>
        </w:rPr>
        <w:t xml:space="preserve"> Л/1</w:t>
      </w:r>
    </w:p>
    <w:p w:rsidR="009C6E17" w:rsidRDefault="00A12A8B">
      <w:pPr>
        <w:pStyle w:val="20"/>
        <w:framePr w:w="9456" w:h="10231" w:hRule="exact" w:wrap="none" w:vAnchor="page" w:hAnchor="page" w:x="1556" w:y="5771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274" w:lineRule="exact"/>
      </w:pPr>
      <w:r>
        <w:t>Начальнику планово- экономического отдела Цап</w:t>
      </w:r>
      <w:r>
        <w:t>линой С.Н.:</w:t>
      </w:r>
    </w:p>
    <w:p w:rsidR="009C6E17" w:rsidRDefault="00A12A8B">
      <w:pPr>
        <w:pStyle w:val="20"/>
        <w:framePr w:w="9456" w:h="10231" w:hRule="exact" w:wrap="none" w:vAnchor="page" w:hAnchor="page" w:x="1556" w:y="5771"/>
        <w:numPr>
          <w:ilvl w:val="0"/>
          <w:numId w:val="2"/>
        </w:numPr>
        <w:shd w:val="clear" w:color="auto" w:fill="auto"/>
        <w:tabs>
          <w:tab w:val="left" w:pos="927"/>
        </w:tabs>
        <w:spacing w:before="0" w:after="236" w:line="274" w:lineRule="exact"/>
        <w:ind w:firstLine="760"/>
      </w:pPr>
      <w:r>
        <w:t>Формировать и уточнять план финансово-хозяйственной деятельности (ПФХД) по поступлениям и выплатам от оказания услуг на платной основе в соответствии Распоряжением Администрации Приморского района от 14.12.2011г. № 1619-р.</w:t>
      </w:r>
    </w:p>
    <w:p w:rsidR="009C6E17" w:rsidRDefault="00A12A8B">
      <w:pPr>
        <w:pStyle w:val="20"/>
        <w:framePr w:w="9456" w:h="10231" w:hRule="exact" w:wrap="none" w:vAnchor="page" w:hAnchor="page" w:x="1556" w:y="5771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278" w:lineRule="exact"/>
      </w:pPr>
      <w:r>
        <w:t xml:space="preserve">ВРИО Главного </w:t>
      </w:r>
      <w:r>
        <w:t>бухгалтера Поповой Е.А.:</w:t>
      </w:r>
    </w:p>
    <w:p w:rsidR="009C6E17" w:rsidRDefault="00A12A8B">
      <w:pPr>
        <w:pStyle w:val="20"/>
        <w:framePr w:w="9456" w:h="10231" w:hRule="exact" w:wrap="none" w:vAnchor="page" w:hAnchor="page" w:x="1556" w:y="5771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278" w:lineRule="exact"/>
        <w:ind w:firstLine="760"/>
      </w:pPr>
      <w:r>
        <w:t>Обеспечить постоянный контроль за правильностью поступлений доходов от оказания платных мед. услуг в поликлинике.</w:t>
      </w:r>
    </w:p>
    <w:p w:rsidR="009C6E17" w:rsidRDefault="00A12A8B">
      <w:pPr>
        <w:pStyle w:val="20"/>
        <w:framePr w:w="9456" w:h="10231" w:hRule="exact" w:wrap="none" w:vAnchor="page" w:hAnchor="page" w:x="1556" w:y="5771"/>
        <w:numPr>
          <w:ilvl w:val="0"/>
          <w:numId w:val="2"/>
        </w:numPr>
        <w:shd w:val="clear" w:color="auto" w:fill="auto"/>
        <w:tabs>
          <w:tab w:val="left" w:pos="927"/>
        </w:tabs>
        <w:spacing w:before="0" w:after="0" w:line="278" w:lineRule="exact"/>
        <w:ind w:firstLine="760"/>
      </w:pPr>
      <w:r>
        <w:t>Вести бухгалтерский учет и отчетность раздельно по основной деятельности и платным мед. услугам.</w:t>
      </w:r>
    </w:p>
    <w:p w:rsidR="009C6E17" w:rsidRDefault="009C6E17">
      <w:pPr>
        <w:rPr>
          <w:sz w:val="2"/>
          <w:szCs w:val="2"/>
        </w:rPr>
        <w:sectPr w:rsidR="009C6E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6E17" w:rsidRDefault="00A12A8B">
      <w:pPr>
        <w:pStyle w:val="20"/>
        <w:framePr w:w="9432" w:h="2825" w:hRule="exact" w:wrap="none" w:vAnchor="page" w:hAnchor="page" w:x="1568" w:y="582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0" w:line="274" w:lineRule="exact"/>
        <w:ind w:firstLine="740"/>
      </w:pPr>
      <w:bookmarkStart w:id="0" w:name="_GoBack"/>
      <w:r>
        <w:lastRenderedPageBreak/>
        <w:t>Контролировать ежедневную сдачу выручки кассирами за платные мед. услуги.</w:t>
      </w:r>
    </w:p>
    <w:p w:rsidR="009C6E17" w:rsidRDefault="00A12A8B">
      <w:pPr>
        <w:pStyle w:val="20"/>
        <w:framePr w:w="9432" w:h="2825" w:hRule="exact" w:wrap="none" w:vAnchor="page" w:hAnchor="page" w:x="1568" w:y="582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0" w:line="274" w:lineRule="exact"/>
        <w:ind w:firstLine="740"/>
      </w:pPr>
      <w:r>
        <w:t>Производить расчеты из средств , полученных за оказание платных медицинских услуг согласно плану финансово- хозяйственной деятельности (ПФХД), утвержденному Администрацией Приморск</w:t>
      </w:r>
      <w:r>
        <w:t>ого района..</w:t>
      </w:r>
    </w:p>
    <w:p w:rsidR="009C6E17" w:rsidRDefault="00A12A8B">
      <w:pPr>
        <w:pStyle w:val="20"/>
        <w:framePr w:w="9432" w:h="2825" w:hRule="exact" w:wrap="none" w:vAnchor="page" w:hAnchor="page" w:x="1568" w:y="582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507" w:line="274" w:lineRule="exact"/>
        <w:ind w:firstLine="740"/>
      </w:pPr>
      <w:r>
        <w:t>Распределять средства, поступающие за платные мед. услуги, согласно расчетам, приведенным в «Положении о порядке расходования финансовых средств, полученных от оказания платных медицинских услуг в СПб ГБУЗ «Поликлиника №98».</w:t>
      </w:r>
    </w:p>
    <w:p w:rsidR="009C6E17" w:rsidRDefault="00A12A8B">
      <w:pPr>
        <w:pStyle w:val="20"/>
        <w:framePr w:w="9432" w:h="2825" w:hRule="exact" w:wrap="none" w:vAnchor="page" w:hAnchor="page" w:x="1568" w:y="582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40" w:lineRule="exact"/>
      </w:pPr>
      <w:r>
        <w:t xml:space="preserve">Контроль за </w:t>
      </w:r>
      <w:r>
        <w:t>исполнением приказа оставляю за собой.</w:t>
      </w:r>
    </w:p>
    <w:bookmarkEnd w:id="0"/>
    <w:p w:rsidR="009C6E17" w:rsidRDefault="00A12A8B">
      <w:pPr>
        <w:pStyle w:val="20"/>
        <w:framePr w:wrap="none" w:vAnchor="page" w:hAnchor="page" w:x="1568" w:y="4473"/>
        <w:shd w:val="clear" w:color="auto" w:fill="auto"/>
        <w:spacing w:before="0" w:after="0" w:line="240" w:lineRule="exact"/>
        <w:ind w:left="4" w:right="7954"/>
      </w:pPr>
      <w:r>
        <w:t>Главный врач</w:t>
      </w:r>
    </w:p>
    <w:p w:rsidR="009C6E17" w:rsidRDefault="00A12A8B">
      <w:pPr>
        <w:framePr w:wrap="none" w:vAnchor="page" w:hAnchor="page" w:x="4155" w:y="361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05075" cy="1343025"/>
            <wp:effectExtent l="0" t="0" r="0" b="0"/>
            <wp:docPr id="1" name="Рисунок 1" descr="C:\Users\KODZH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DZH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E17" w:rsidRDefault="00A12A8B">
      <w:pPr>
        <w:pStyle w:val="a5"/>
        <w:framePr w:wrap="none" w:vAnchor="page" w:hAnchor="page" w:x="1582" w:y="6417"/>
        <w:shd w:val="clear" w:color="auto" w:fill="auto"/>
        <w:spacing w:line="240" w:lineRule="exact"/>
      </w:pPr>
      <w:r>
        <w:t>Ромашова Н.Б.,</w:t>
      </w:r>
    </w:p>
    <w:p w:rsidR="009C6E17" w:rsidRDefault="00A12A8B">
      <w:pPr>
        <w:pStyle w:val="20"/>
        <w:framePr w:wrap="none" w:vAnchor="page" w:hAnchor="page" w:x="1568" w:y="5856"/>
        <w:shd w:val="clear" w:color="auto" w:fill="auto"/>
        <w:spacing w:before="0" w:after="0" w:line="240" w:lineRule="exact"/>
        <w:ind w:left="14" w:right="7752"/>
      </w:pPr>
      <w:r>
        <w:t>С приказом озш</w:t>
      </w:r>
    </w:p>
    <w:p w:rsidR="009C6E17" w:rsidRDefault="00A12A8B">
      <w:pPr>
        <w:pStyle w:val="a5"/>
        <w:framePr w:wrap="none" w:vAnchor="page" w:hAnchor="page" w:x="1587" w:y="6950"/>
        <w:shd w:val="clear" w:color="auto" w:fill="auto"/>
        <w:spacing w:line="240" w:lineRule="exact"/>
      </w:pPr>
      <w:r>
        <w:t>Цаплина С.Н.</w:t>
      </w:r>
    </w:p>
    <w:p w:rsidR="009C6E17" w:rsidRDefault="00A12A8B">
      <w:pPr>
        <w:pStyle w:val="a5"/>
        <w:framePr w:wrap="none" w:vAnchor="page" w:hAnchor="page" w:x="1592" w:y="7502"/>
        <w:shd w:val="clear" w:color="auto" w:fill="auto"/>
        <w:spacing w:line="240" w:lineRule="exact"/>
      </w:pPr>
      <w:r>
        <w:t>Попова Е.А.</w:t>
      </w:r>
    </w:p>
    <w:p w:rsidR="009C6E17" w:rsidRDefault="00A12A8B">
      <w:pPr>
        <w:framePr w:wrap="none" w:vAnchor="page" w:hAnchor="page" w:x="3248" w:y="587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19175" cy="1371600"/>
            <wp:effectExtent l="0" t="0" r="0" b="0"/>
            <wp:docPr id="2" name="Рисунок 2" descr="C:\Users\KODZHA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DZHA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E17" w:rsidRDefault="009C6E17">
      <w:pPr>
        <w:rPr>
          <w:sz w:val="2"/>
          <w:szCs w:val="2"/>
        </w:rPr>
      </w:pPr>
    </w:p>
    <w:sectPr w:rsidR="009C6E1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A3D" w:rsidRDefault="00A33A3D">
      <w:r>
        <w:separator/>
      </w:r>
    </w:p>
  </w:endnote>
  <w:endnote w:type="continuationSeparator" w:id="0">
    <w:p w:rsidR="00A33A3D" w:rsidRDefault="00A3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A3D" w:rsidRDefault="00A33A3D"/>
  </w:footnote>
  <w:footnote w:type="continuationSeparator" w:id="0">
    <w:p w:rsidR="00A33A3D" w:rsidRDefault="00A33A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D9C"/>
    <w:multiLevelType w:val="multilevel"/>
    <w:tmpl w:val="0BE0FA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232650"/>
    <w:multiLevelType w:val="multilevel"/>
    <w:tmpl w:val="0C962F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17"/>
    <w:rsid w:val="009C6E17"/>
    <w:rsid w:val="00A12A8B"/>
    <w:rsid w:val="00A3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5911D-4902-4964-8D33-81FAD23C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Garamond" w:eastAsia="Garamond" w:hAnsi="Garamond" w:cs="Garamond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5TimesNewRoman75pt2pt">
    <w:name w:val="Основной текст (5) + Times New Roman;7;5 pt;Не полужирный;Не курсив;Интервал 2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240" w:line="25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Garamond" w:eastAsia="Garamond" w:hAnsi="Garamond" w:cs="Garamond"/>
      <w:b/>
      <w:bCs/>
      <w:i/>
      <w:iCs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Коджаманян Марина Васильевна</dc:creator>
  <cp:lastModifiedBy>Коджаманян Марина Васильевна</cp:lastModifiedBy>
  <cp:revision>1</cp:revision>
  <dcterms:created xsi:type="dcterms:W3CDTF">2023-09-05T11:34:00Z</dcterms:created>
  <dcterms:modified xsi:type="dcterms:W3CDTF">2023-09-05T13:35:00Z</dcterms:modified>
</cp:coreProperties>
</file>